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Industria y vocación: liderazgo académico que transforma la ingeniería</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Por: Roberto Núñez</w:t>
        <w:br w:type="textWrapping"/>
        <w:t xml:space="preserve">Universidad Tecnológica de Campeche</w:t>
        <w:br w:type="textWrapping"/>
        <w:t xml:space="preserve">Jefe de Prensa y Difusión</w:t>
        <w:br w:type="textWrapping"/>
        <w:t xml:space="preserve">prensaydifusion@utcam.edu.mx</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spacing w:after="240" w:before="240" w:lineRule="auto"/>
        <w:rPr>
          <w:rFonts w:ascii="Arial" w:cs="Arial" w:eastAsia="Arial" w:hAnsi="Arial"/>
        </w:rPr>
      </w:pPr>
      <w:r w:rsidDel="00000000" w:rsidR="00000000" w:rsidRPr="00000000">
        <w:rPr>
          <w:rFonts w:ascii="Arial" w:cs="Arial" w:eastAsia="Arial" w:hAnsi="Arial"/>
          <w:rtl w:val="0"/>
        </w:rPr>
        <w:t xml:space="preserve">En las aulas de la Universidad Tecnológica de Campeche (UTCAM) convergen experiencia industrial, vocación docente y liderazgo académico. La historia profesional de la </w:t>
      </w:r>
      <w:r w:rsidDel="00000000" w:rsidR="00000000" w:rsidRPr="00000000">
        <w:rPr>
          <w:rFonts w:ascii="Arial" w:cs="Arial" w:eastAsia="Arial" w:hAnsi="Arial"/>
          <w:b w:val="1"/>
          <w:bCs w:val="1"/>
          <w:rtl w:val="0"/>
        </w:rPr>
        <w:t xml:space="preserve">maestra, Alejandra Amparo Rodríguez Cicero</w:t>
      </w:r>
      <w:r w:rsidDel="00000000" w:rsidR="00000000" w:rsidRPr="00000000">
        <w:rPr>
          <w:rFonts w:ascii="Arial" w:cs="Arial" w:eastAsia="Arial" w:hAnsi="Arial"/>
          <w:rtl w:val="0"/>
        </w:rPr>
        <w:t xml:space="preserve"> refleja cómo la trayectoria en el sector energético puede transformarse en un motor de formación para nuevas generaciones de ingenieras e ingenieros del Subsistema de Universidades Tecnológicas y Politécnicas.</w:t>
      </w:r>
    </w:p>
    <w:p w:rsidR="00000000" w:rsidDel="00000000" w:rsidP="00000000" w:rsidRDefault="00000000" w:rsidRPr="00000000" w14:paraId="00000009">
      <w:pPr>
        <w:spacing w:after="240" w:before="240" w:lineRule="auto"/>
        <w:rPr>
          <w:rFonts w:ascii="Arial" w:cs="Arial" w:eastAsia="Arial" w:hAnsi="Arial"/>
        </w:rPr>
      </w:pPr>
      <w:r w:rsidDel="00000000" w:rsidR="00000000" w:rsidRPr="00000000">
        <w:rPr>
          <w:rFonts w:ascii="Arial" w:cs="Arial" w:eastAsia="Arial" w:hAnsi="Arial"/>
          <w:rtl w:val="0"/>
        </w:rPr>
        <w:t xml:space="preserve">Ingeniera Industrial en Producción por el Instituto Tecnológico de Veracruz y Maestra en Habilidades Directivas por la Universidad Autónoma del Carmen (UNCAR), con formación impartida por docentes del Tecnológico de Monterrey, la maestra,. Rodríguez Cicero cuenta con más de 30 años de experiencia profesional. Actualmente es profesora en la carrera de Mecánica Industrial y funge como Coordinadora de Tutorías, desde donde impulsa el acompañamiento académico y la permanencia estudiantil.</w:t>
      </w:r>
    </w:p>
    <w:p w:rsidR="00000000" w:rsidDel="00000000" w:rsidP="00000000" w:rsidRDefault="00000000" w:rsidRPr="00000000" w14:paraId="0000000A">
      <w:pPr>
        <w:spacing w:after="240" w:before="240" w:lineRule="auto"/>
        <w:rPr>
          <w:rFonts w:ascii="Arial" w:cs="Arial" w:eastAsia="Arial" w:hAnsi="Arial"/>
        </w:rPr>
      </w:pPr>
      <w:r w:rsidDel="00000000" w:rsidR="00000000" w:rsidRPr="00000000">
        <w:rPr>
          <w:rFonts w:ascii="Arial" w:cs="Arial" w:eastAsia="Arial" w:hAnsi="Arial"/>
          <w:rtl w:val="0"/>
        </w:rPr>
        <w:t xml:space="preserve">Su trayectoria profesional inició en la Planta de Gas de Atasta, en el área de Mantenimiento de Equipo Dinámico, participando en el suministro, análisis y control de materiales para procesos de transporte de gas. Posteriormente colaboró en el Instituto Mexicano del Petróleo (IMP), en la administración y seguimiento de proyectos de construcción y calidad, fortaleciendo competencias en gestión estratégica, control documental y mejora continua.</w:t>
      </w:r>
    </w:p>
    <w:p w:rsidR="00000000" w:rsidDel="00000000" w:rsidP="00000000" w:rsidRDefault="00000000" w:rsidRPr="00000000" w14:paraId="0000000B">
      <w:pPr>
        <w:spacing w:after="240" w:before="240" w:lineRule="auto"/>
        <w:rPr>
          <w:rFonts w:ascii="Arial" w:cs="Arial" w:eastAsia="Arial" w:hAnsi="Arial"/>
        </w:rPr>
      </w:pPr>
      <w:r w:rsidDel="00000000" w:rsidR="00000000" w:rsidRPr="00000000">
        <w:rPr>
          <w:rFonts w:ascii="Arial" w:cs="Arial" w:eastAsia="Arial" w:hAnsi="Arial"/>
          <w:rtl w:val="0"/>
        </w:rPr>
        <w:t xml:space="preserve">En entornos industriales históricamente masculinizados, enfrentó limitaciones en la asignación de responsabilidades técnicas y en el acceso a espacios operativos; sin embargo, su determinación le permitió asumir funciones clave en áreas de calidad y administración de proyectos, demostrando capacidad técnica, liderazgo y disciplina profesional.</w:t>
      </w:r>
    </w:p>
    <w:p w:rsidR="00000000" w:rsidDel="00000000" w:rsidP="00000000" w:rsidRDefault="00000000" w:rsidRPr="00000000" w14:paraId="0000000C">
      <w:pPr>
        <w:spacing w:after="240" w:before="240" w:lineRule="auto"/>
        <w:rPr>
          <w:rFonts w:ascii="Arial" w:cs="Arial" w:eastAsia="Arial" w:hAnsi="Arial"/>
        </w:rPr>
      </w:pPr>
      <w:r w:rsidDel="00000000" w:rsidR="00000000" w:rsidRPr="00000000">
        <w:rPr>
          <w:rFonts w:ascii="Arial" w:cs="Arial" w:eastAsia="Arial" w:hAnsi="Arial"/>
          <w:rtl w:val="0"/>
        </w:rPr>
        <w:t xml:space="preserve">Desde su incorporación a la UTCAM, ha trasladado esa experiencia al aula, articulando teoría y práctica en asignaturas vinculadas con mantenimiento, procesos industriales y gestión. Como tutora, ha promovido grupos con mayor participación femenina y ha fortalecido dinámicas colaborativas que elevan el desempeño académico. Su acompañamiento cercano ha contribuido a mejorar indicadores de permanencia, compromiso y rendimiento estudiantil.</w:t>
      </w:r>
    </w:p>
    <w:p w:rsidR="00000000" w:rsidDel="00000000" w:rsidP="00000000" w:rsidRDefault="00000000" w:rsidRPr="00000000" w14:paraId="0000000D">
      <w:pPr>
        <w:spacing w:after="240" w:before="240" w:lineRule="auto"/>
        <w:rPr>
          <w:rFonts w:ascii="Arial" w:cs="Arial" w:eastAsia="Arial" w:hAnsi="Arial"/>
        </w:rPr>
      </w:pPr>
      <w:r w:rsidDel="00000000" w:rsidR="00000000" w:rsidRPr="00000000">
        <w:rPr>
          <w:rFonts w:ascii="Arial" w:cs="Arial" w:eastAsia="Arial" w:hAnsi="Arial"/>
          <w:rtl w:val="0"/>
        </w:rPr>
        <w:t xml:space="preserve">La maestra, Alejandra Amparo Rodríguez Cicero no sólo forma profesionistas competentes en áreas STEM; también consolida una cultura académica basada en la exigencia, la responsabilidad y la visión global. Su historia confirma que la experiencia industrial, cuando se integra al modelo educativo tecnológico, se convierte en un pilar para el fortalecimiento institucional y para la formación de talento altamente especializado al servicio del país.</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PoJBCMqpHH3uLm3Y2gg9c39z8g==">CgMxLjA4AHIhMS1FOHhrUlZXZU9vNi1ENkVUbTRVQ3B3TW1YUEFZNE1G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2025-10-17T15:32:00Z</dcterms:created>
  <dc:creator>Roberto Antonio Gómez Núñez</dc:creator>
</cp:coreProperties>
</file>